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shd w:val="clear" w:color="auto" w:fill="FFFFFF"/>
        <w:tblCellMar>
          <w:left w:w="0" w:type="dxa"/>
          <w:right w:w="0" w:type="dxa"/>
        </w:tblCellMar>
        <w:tblLook w:val="04A0" w:firstRow="1" w:lastRow="0" w:firstColumn="1" w:lastColumn="0" w:noHBand="0" w:noVBand="1"/>
      </w:tblPr>
      <w:tblGrid>
        <w:gridCol w:w="5691"/>
        <w:gridCol w:w="3309"/>
      </w:tblGrid>
      <w:tr w:rsidR="002D6C57" w:rsidTr="002D6C57">
        <w:trPr>
          <w:jc w:val="center"/>
        </w:trPr>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691"/>
            </w:tblGrid>
            <w:tr w:rsidR="002D6C57">
              <w:trPr>
                <w:jc w:val="center"/>
              </w:trPr>
              <w:tc>
                <w:tcPr>
                  <w:tcW w:w="0" w:type="auto"/>
                </w:tcPr>
                <w:tbl>
                  <w:tblPr>
                    <w:tblW w:w="5000" w:type="pct"/>
                    <w:tblCellMar>
                      <w:left w:w="0" w:type="dxa"/>
                      <w:right w:w="0" w:type="dxa"/>
                    </w:tblCellMar>
                    <w:tblLook w:val="04A0" w:firstRow="1" w:lastRow="0" w:firstColumn="1" w:lastColumn="0" w:noHBand="0" w:noVBand="1"/>
                  </w:tblPr>
                  <w:tblGrid>
                    <w:gridCol w:w="5691"/>
                  </w:tblGrid>
                  <w:tr w:rsidR="002D6C5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421"/>
                        </w:tblGrid>
                        <w:tr w:rsidR="002D6C57">
                          <w:tc>
                            <w:tcPr>
                              <w:tcW w:w="0" w:type="auto"/>
                              <w:tcMar>
                                <w:top w:w="0" w:type="dxa"/>
                                <w:left w:w="135" w:type="dxa"/>
                                <w:bottom w:w="0" w:type="dxa"/>
                                <w:right w:w="135" w:type="dxa"/>
                              </w:tcMar>
                              <w:hideMark/>
                            </w:tcPr>
                            <w:p w:rsidR="002D6C57" w:rsidRDefault="002D6C57">
                              <w:pPr>
                                <w:jc w:val="center"/>
                                <w:rPr>
                                  <w:rFonts w:eastAsia="Times New Roman"/>
                                </w:rPr>
                              </w:pPr>
                              <w:r>
                                <w:rPr>
                                  <w:rFonts w:eastAsia="Times New Roman"/>
                                  <w:noProof/>
                                </w:rPr>
                                <w:drawing>
                                  <wp:inline distT="0" distB="0" distL="0" distR="0">
                                    <wp:extent cx="2381250" cy="476250"/>
                                    <wp:effectExtent l="0" t="0" r="0" b="0"/>
                                    <wp:docPr id="3" name="Picture 3" descr="https://gallery.mailchimp.com/fce1be22fa47ec957c1a3bc1d/images/d6dc33c0-c0dd-4d28-8a58-750c4ca99b0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fce1be22fa47ec957c1a3bc1d/images/d6dc33c0-c0dd-4d28-8a58-750c4ca99b0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476250"/>
                                            </a:xfrm>
                                            <a:prstGeom prst="rect">
                                              <a:avLst/>
                                            </a:prstGeom>
                                            <a:noFill/>
                                            <a:ln>
                                              <a:noFill/>
                                            </a:ln>
                                          </pic:spPr>
                                        </pic:pic>
                                      </a:graphicData>
                                    </a:graphic>
                                  </wp:inline>
                                </w:drawing>
                              </w:r>
                            </w:p>
                          </w:tc>
                        </w:tr>
                      </w:tbl>
                      <w:p w:rsidR="002D6C57" w:rsidRDefault="002D6C57">
                        <w:pPr>
                          <w:rPr>
                            <w:rFonts w:eastAsia="Times New Roman"/>
                            <w:sz w:val="20"/>
                            <w:szCs w:val="20"/>
                          </w:rPr>
                        </w:pPr>
                      </w:p>
                    </w:tc>
                  </w:tr>
                </w:tbl>
                <w:p w:rsidR="002D6C57" w:rsidRDefault="002D6C57">
                  <w:pPr>
                    <w:rPr>
                      <w:rFonts w:eastAsia="Times New Roman"/>
                      <w:vanish/>
                    </w:rPr>
                  </w:pPr>
                </w:p>
                <w:tbl>
                  <w:tblPr>
                    <w:tblW w:w="5000" w:type="pct"/>
                    <w:tblCellMar>
                      <w:left w:w="0" w:type="dxa"/>
                      <w:right w:w="0" w:type="dxa"/>
                    </w:tblCellMar>
                    <w:tblLook w:val="04A0" w:firstRow="1" w:lastRow="0" w:firstColumn="1" w:lastColumn="0" w:noHBand="0" w:noVBand="1"/>
                  </w:tblPr>
                  <w:tblGrid>
                    <w:gridCol w:w="5691"/>
                  </w:tblGrid>
                  <w:tr w:rsidR="002D6C5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691"/>
                        </w:tblGrid>
                        <w:tr w:rsidR="002D6C57">
                          <w:tc>
                            <w:tcPr>
                              <w:tcW w:w="0" w:type="auto"/>
                              <w:tcMar>
                                <w:top w:w="135" w:type="dxa"/>
                                <w:left w:w="270" w:type="dxa"/>
                                <w:bottom w:w="135" w:type="dxa"/>
                                <w:right w:w="270" w:type="dxa"/>
                              </w:tcMar>
                              <w:hideMark/>
                            </w:tcPr>
                            <w:p w:rsidR="002D6C57" w:rsidRDefault="002D6C57">
                              <w:pPr>
                                <w:pStyle w:val="Heading1"/>
                                <w:jc w:val="center"/>
                                <w:rPr>
                                  <w:rFonts w:eastAsia="Times New Roman"/>
                                </w:rPr>
                              </w:pPr>
                              <w:r>
                                <w:rPr>
                                  <w:rFonts w:eastAsia="Times New Roman"/>
                                  <w:u w:val="single"/>
                                </w:rPr>
                                <w:t>Life on the road</w:t>
                              </w:r>
                            </w:p>
                            <w:p w:rsidR="002D6C57" w:rsidRPr="002D6C57" w:rsidRDefault="002D6C57">
                              <w:pPr>
                                <w:spacing w:line="360" w:lineRule="auto"/>
                                <w:rPr>
                                  <w:rFonts w:ascii="Helvetica" w:eastAsia="Times New Roman" w:hAnsi="Helvetica" w:cs="Helvetica"/>
                                  <w:color w:val="606060"/>
                                  <w:sz w:val="22"/>
                                  <w:szCs w:val="22"/>
                                </w:rPr>
                              </w:pPr>
                              <w:r>
                                <w:rPr>
                                  <w:rFonts w:ascii="Helvetica" w:eastAsia="Times New Roman" w:hAnsi="Helvetica" w:cs="Helvetica"/>
                                  <w:color w:val="606060"/>
                                  <w:sz w:val="23"/>
                                  <w:szCs w:val="23"/>
                                </w:rPr>
                                <w:t>   </w:t>
                              </w:r>
                              <w:r>
                                <w:rPr>
                                  <w:rFonts w:ascii="Helvetica" w:eastAsia="Times New Roman" w:hAnsi="Helvetica" w:cs="Helvetica"/>
                                  <w:color w:val="606060"/>
                                  <w:sz w:val="23"/>
                                  <w:szCs w:val="23"/>
                                </w:rPr>
                                <w:br/>
                              </w:r>
                              <w:r w:rsidRPr="002D6C57">
                                <w:rPr>
                                  <w:rFonts w:ascii="Helvetica" w:eastAsia="Times New Roman" w:hAnsi="Helvetica" w:cs="Helvetica"/>
                                  <w:color w:val="606060"/>
                                  <w:sz w:val="22"/>
                                  <w:szCs w:val="22"/>
                                </w:rPr>
                                <w:t>   As many know we moved out of our house on Jan 2nd and hit the road full time. Since then it has been an adaptation to the new life style and the mission field around us.</w:t>
                              </w:r>
                              <w:r w:rsidRPr="002D6C57">
                                <w:rPr>
                                  <w:rFonts w:ascii="Helvetica" w:eastAsia="Times New Roman" w:hAnsi="Helvetica" w:cs="Helvetica"/>
                                  <w:color w:val="606060"/>
                                  <w:sz w:val="22"/>
                                  <w:szCs w:val="22"/>
                                </w:rPr>
                                <w:br/>
                                <w:t xml:space="preserve">   I won't lie, starting out on the road with no sure place to stay and standing in faith for provision for traveling is very hard! I don't say this to complain or whine, the Lord's hand is not slack, but to help individuals that have never thought about this understand the process. The first few weeks were rough trying to figure out the best way for our family to adapt to a constant move in-move out, hotel lifestyle while trying to complete school and other daily tasks. Through constant prayer and supplication and thanksgiving, we learned that thanksgiving is the key, the Lord provided mightily. Not only did we see the mighty hand of God providing for us, but we noticed it always coupled together with the saints' prayers. It never failed that when God did something miraculous, we would get a text, email, </w:t>
                              </w:r>
                              <w:proofErr w:type="spellStart"/>
                              <w:r w:rsidRPr="002D6C57">
                                <w:rPr>
                                  <w:rFonts w:ascii="Helvetica" w:eastAsia="Times New Roman" w:hAnsi="Helvetica" w:cs="Helvetica"/>
                                  <w:color w:val="606060"/>
                                  <w:sz w:val="22"/>
                                  <w:szCs w:val="22"/>
                                </w:rPr>
                                <w:t>etc</w:t>
                              </w:r>
                              <w:proofErr w:type="spellEnd"/>
                              <w:r w:rsidRPr="002D6C57">
                                <w:rPr>
                                  <w:rFonts w:ascii="Helvetica" w:eastAsia="Times New Roman" w:hAnsi="Helvetica" w:cs="Helvetica"/>
                                  <w:color w:val="606060"/>
                                  <w:sz w:val="22"/>
                                  <w:szCs w:val="22"/>
                                </w:rPr>
                                <w:t xml:space="preserve"> from a praying saint simply stating "We are praying for your family". WOW! How great is this, that we as a team, work together for the furtherance of the gospel to accomplish the great commission? Never doubt that your prayers are working mightily in the lives of others; there's power in prayer!!</w:t>
                              </w:r>
                              <w:r w:rsidRPr="002D6C57">
                                <w:rPr>
                                  <w:rFonts w:ascii="Helvetica" w:eastAsia="Times New Roman" w:hAnsi="Helvetica" w:cs="Helvetica"/>
                                  <w:color w:val="606060"/>
                                  <w:sz w:val="22"/>
                                  <w:szCs w:val="22"/>
                                </w:rPr>
                                <w:br/>
                              </w:r>
                              <w:r w:rsidRPr="002D6C57">
                                <w:rPr>
                                  <w:rFonts w:ascii="Helvetica" w:eastAsia="Times New Roman" w:hAnsi="Helvetica" w:cs="Helvetica"/>
                                  <w:color w:val="606060"/>
                                  <w:sz w:val="22"/>
                                  <w:szCs w:val="22"/>
                                </w:rPr>
                                <w:lastRenderedPageBreak/>
                                <w:t>   Since we have been on the road trying to reach the mission field that we are called to, we know still that each and every one of us have the mission field all around us, at all times. The Lord has blessed the tract passing and many conversations we have had with people while on the road. One of the conversations I had was with a man name Neil. While waiting outside of a store, I struck up a conversation with this man who ended up having a testimony of salvation but is severely backslidden. After 30 minutes of speaking with him, I asked if he owned a bible, to which he replied no. I asked "If I gave you a bible would you honestly read it and try to reestablish a relationship with the Lord again?"  His reply was, "I would love to do that after the conversation we had today". I went to my van but could not find any of the bibles I keep to give away as the Lord leads, so I asked to the Lord "If you want this man to have a bible, could you help me find one?</w:t>
                              </w:r>
                              <w:proofErr w:type="gramStart"/>
                              <w:r w:rsidRPr="002D6C57">
                                <w:rPr>
                                  <w:rFonts w:ascii="Helvetica" w:eastAsia="Times New Roman" w:hAnsi="Helvetica" w:cs="Helvetica"/>
                                  <w:color w:val="606060"/>
                                  <w:sz w:val="22"/>
                                  <w:szCs w:val="22"/>
                                </w:rPr>
                                <w:t>".</w:t>
                              </w:r>
                              <w:proofErr w:type="gramEnd"/>
                              <w:r w:rsidRPr="002D6C57">
                                <w:rPr>
                                  <w:rFonts w:ascii="Helvetica" w:eastAsia="Times New Roman" w:hAnsi="Helvetica" w:cs="Helvetica"/>
                                  <w:color w:val="606060"/>
                                  <w:sz w:val="22"/>
                                  <w:szCs w:val="22"/>
                                </w:rPr>
                                <w:t xml:space="preserve"> As I looked up, across the parking lot, there was a store called </w:t>
                              </w:r>
                              <w:r w:rsidRPr="002D6C57">
                                <w:rPr>
                                  <w:rStyle w:val="Emphasis"/>
                                  <w:rFonts w:ascii="Helvetica" w:eastAsia="Times New Roman" w:hAnsi="Helvetica" w:cs="Helvetica"/>
                                  <w:color w:val="606060"/>
                                  <w:sz w:val="22"/>
                                  <w:szCs w:val="22"/>
                                </w:rPr>
                                <w:t>Majesty Bible,</w:t>
                              </w:r>
                              <w:r w:rsidRPr="002D6C57">
                                <w:rPr>
                                  <w:rFonts w:ascii="Helvetica" w:eastAsia="Times New Roman" w:hAnsi="Helvetica" w:cs="Helvetica"/>
                                  <w:color w:val="606060"/>
                                  <w:sz w:val="22"/>
                                  <w:szCs w:val="22"/>
                                </w:rPr>
                                <w:t xml:space="preserve"> Hallelujah! I went in and bought a bible for this man and encouraged him to read it daily, grow in His word, and get into a local church. There are many other events like this happening but I'll keep this letter short.</w:t>
                              </w:r>
                              <w:r w:rsidRPr="002D6C57">
                                <w:rPr>
                                  <w:rFonts w:ascii="Helvetica" w:eastAsia="Times New Roman" w:hAnsi="Helvetica" w:cs="Helvetica"/>
                                  <w:color w:val="606060"/>
                                  <w:sz w:val="22"/>
                                  <w:szCs w:val="22"/>
                                </w:rPr>
                                <w:br/>
                                <w:t xml:space="preserve">   Praise the Lord our support level has been jumping up every month that goes by. We are really excited to see if the Lord allows us to get down to Mexico by the beginning of next year like we are praying for. Until then we are excited to keep serving him wherever he leads us. We want to continue thanking you for all the prayers and support and love </w:t>
                              </w:r>
                              <w:r w:rsidRPr="002D6C57">
                                <w:rPr>
                                  <w:rFonts w:ascii="Helvetica" w:eastAsia="Times New Roman" w:hAnsi="Helvetica" w:cs="Helvetica"/>
                                  <w:color w:val="606060"/>
                                  <w:sz w:val="22"/>
                                  <w:szCs w:val="22"/>
                                </w:rPr>
                                <w:lastRenderedPageBreak/>
                                <w:t>offerings that have been lifted up for us; and we will continue to pray for you all as well.</w:t>
                              </w:r>
                              <w:r w:rsidRPr="002D6C57">
                                <w:rPr>
                                  <w:rFonts w:ascii="Helvetica" w:eastAsia="Times New Roman" w:hAnsi="Helvetica" w:cs="Helvetica"/>
                                  <w:color w:val="606060"/>
                                  <w:sz w:val="22"/>
                                  <w:szCs w:val="22"/>
                                </w:rPr>
                                <w:br/>
                                <w:t xml:space="preserve">                              With love- The Russell's </w:t>
                              </w:r>
                            </w:p>
                            <w:p w:rsidR="002D6C57" w:rsidRDefault="002D6C57">
                              <w:pPr>
                                <w:pStyle w:val="Heading1"/>
                                <w:spacing w:line="312" w:lineRule="atLeast"/>
                                <w:jc w:val="center"/>
                                <w:rPr>
                                  <w:rFonts w:eastAsia="Times New Roman"/>
                                </w:rPr>
                              </w:pPr>
                              <w:r>
                                <w:rPr>
                                  <w:rFonts w:eastAsia="Times New Roman"/>
                                </w:rPr>
                                <w:t> </w:t>
                              </w:r>
                            </w:p>
                          </w:tc>
                        </w:tr>
                      </w:tbl>
                      <w:p w:rsidR="002D6C57" w:rsidRDefault="002D6C57">
                        <w:pPr>
                          <w:rPr>
                            <w:rFonts w:eastAsia="Times New Roman"/>
                            <w:sz w:val="20"/>
                            <w:szCs w:val="20"/>
                          </w:rPr>
                        </w:pPr>
                      </w:p>
                    </w:tc>
                  </w:tr>
                </w:tbl>
                <w:p w:rsidR="002D6C57" w:rsidRDefault="002D6C57">
                  <w:pPr>
                    <w:rPr>
                      <w:rFonts w:eastAsia="Times New Roman"/>
                      <w:sz w:val="20"/>
                      <w:szCs w:val="20"/>
                    </w:rPr>
                  </w:pPr>
                </w:p>
              </w:tc>
            </w:tr>
          </w:tbl>
          <w:p w:rsidR="002D6C57" w:rsidRDefault="002D6C57">
            <w:pPr>
              <w:jc w:val="center"/>
              <w:rPr>
                <w:rFonts w:eastAsia="Times New Roman"/>
                <w:sz w:val="20"/>
                <w:szCs w:val="20"/>
              </w:rPr>
            </w:pPr>
          </w:p>
        </w:tc>
        <w:tc>
          <w:tcPr>
            <w:tcW w:w="3000" w:type="dxa"/>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309"/>
            </w:tblGrid>
            <w:tr w:rsidR="002D6C57">
              <w:trPr>
                <w:jc w:val="center"/>
              </w:trPr>
              <w:tc>
                <w:tcPr>
                  <w:tcW w:w="0" w:type="auto"/>
                  <w:shd w:val="clear" w:color="auto" w:fill="FFFFFF"/>
                  <w:hideMark/>
                </w:tcPr>
                <w:tbl>
                  <w:tblPr>
                    <w:tblW w:w="5000" w:type="pct"/>
                    <w:jc w:val="right"/>
                    <w:tblCellMar>
                      <w:left w:w="0" w:type="dxa"/>
                      <w:right w:w="0" w:type="dxa"/>
                    </w:tblCellMar>
                    <w:tblLook w:val="04A0" w:firstRow="1" w:lastRow="0" w:firstColumn="1" w:lastColumn="0" w:noHBand="0" w:noVBand="1"/>
                  </w:tblPr>
                  <w:tblGrid>
                    <w:gridCol w:w="3309"/>
                  </w:tblGrid>
                  <w:tr w:rsidR="002D6C57">
                    <w:trPr>
                      <w:jc w:val="right"/>
                    </w:trPr>
                    <w:tc>
                      <w:tcPr>
                        <w:tcW w:w="0" w:type="auto"/>
                      </w:tcPr>
                      <w:tbl>
                        <w:tblPr>
                          <w:tblW w:w="5000" w:type="pct"/>
                          <w:tblCellMar>
                            <w:left w:w="0" w:type="dxa"/>
                            <w:right w:w="0" w:type="dxa"/>
                          </w:tblCellMar>
                          <w:tblLook w:val="04A0" w:firstRow="1" w:lastRow="0" w:firstColumn="1" w:lastColumn="0" w:noHBand="0" w:noVBand="1"/>
                        </w:tblPr>
                        <w:tblGrid>
                          <w:gridCol w:w="3309"/>
                        </w:tblGrid>
                        <w:tr w:rsidR="002D6C5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90"/>
                              </w:tblGrid>
                              <w:tr w:rsidR="002D6C57">
                                <w:tc>
                                  <w:tcPr>
                                    <w:tcW w:w="0" w:type="auto"/>
                                    <w:tcMar>
                                      <w:top w:w="0" w:type="dxa"/>
                                      <w:left w:w="135" w:type="dxa"/>
                                      <w:bottom w:w="135" w:type="dxa"/>
                                      <w:right w:w="135" w:type="dxa"/>
                                    </w:tcMar>
                                    <w:hideMark/>
                                  </w:tcPr>
                                  <w:p w:rsidR="002D6C57" w:rsidRDefault="002D6C57">
                                    <w:pPr>
                                      <w:jc w:val="center"/>
                                      <w:rPr>
                                        <w:rFonts w:eastAsia="Times New Roman"/>
                                      </w:rPr>
                                    </w:pPr>
                                    <w:r>
                                      <w:rPr>
                                        <w:rFonts w:eastAsia="Times New Roman"/>
                                        <w:noProof/>
                                      </w:rPr>
                                      <w:lastRenderedPageBreak/>
                                      <w:drawing>
                                        <wp:inline distT="0" distB="0" distL="0" distR="0" wp14:anchorId="4F7F8828" wp14:editId="6A974829">
                                          <wp:extent cx="1600200" cy="1057275"/>
                                          <wp:effectExtent l="0" t="0" r="0" b="9525"/>
                                          <wp:docPr id="2" name="Picture 2" descr="https://gallery.mailchimp.com/fce1be22fa47ec957c1a3bc1d/images/453dad07-f219-48fe-b66b-909e94164a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fce1be22fa47ec957c1a3bc1d/images/453dad07-f219-48fe-b66b-909e94164a9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1057275"/>
                                                  </a:xfrm>
                                                  <a:prstGeom prst="rect">
                                                    <a:avLst/>
                                                  </a:prstGeom>
                                                  <a:noFill/>
                                                  <a:ln>
                                                    <a:noFill/>
                                                  </a:ln>
                                                </pic:spPr>
                                              </pic:pic>
                                            </a:graphicData>
                                          </a:graphic>
                                        </wp:inline>
                                      </w:drawing>
                                    </w:r>
                                  </w:p>
                                </w:tc>
                              </w:tr>
                              <w:tr w:rsidR="002D6C57">
                                <w:tc>
                                  <w:tcPr>
                                    <w:tcW w:w="2520" w:type="dxa"/>
                                    <w:tcMar>
                                      <w:top w:w="0" w:type="dxa"/>
                                      <w:left w:w="135" w:type="dxa"/>
                                      <w:bottom w:w="0" w:type="dxa"/>
                                      <w:right w:w="135" w:type="dxa"/>
                                    </w:tcMar>
                                    <w:hideMark/>
                                  </w:tcPr>
                                  <w:p w:rsidR="002D6C57" w:rsidRDefault="002D6C57">
                                    <w:pPr>
                                      <w:spacing w:line="300" w:lineRule="auto"/>
                                      <w:jc w:val="center"/>
                                      <w:rPr>
                                        <w:rFonts w:ascii="Lucida Sans Unicode" w:eastAsia="Times New Roman" w:hAnsi="Lucida Sans Unicode" w:cs="Lucida Sans Unicode"/>
                                        <w:b/>
                                        <w:bCs/>
                                        <w:i/>
                                        <w:iCs/>
                                        <w:color w:val="606060"/>
                                        <w:sz w:val="15"/>
                                        <w:szCs w:val="15"/>
                                      </w:rPr>
                                    </w:pPr>
                                    <w:r>
                                      <w:rPr>
                                        <w:rFonts w:ascii="Lucida Sans Unicode" w:eastAsia="Times New Roman" w:hAnsi="Lucida Sans Unicode" w:cs="Lucida Sans Unicode"/>
                                        <w:b/>
                                        <w:bCs/>
                                        <w:i/>
                                        <w:iCs/>
                                        <w:color w:val="606060"/>
                                        <w:sz w:val="15"/>
                                        <w:szCs w:val="15"/>
                                      </w:rPr>
                                      <w:t>January-February 2016</w:t>
                                    </w:r>
                                  </w:p>
                                </w:tc>
                              </w:tr>
                            </w:tbl>
                            <w:p w:rsidR="002D6C57" w:rsidRDefault="002D6C57">
                              <w:pPr>
                                <w:rPr>
                                  <w:rFonts w:eastAsia="Times New Roman"/>
                                  <w:sz w:val="20"/>
                                  <w:szCs w:val="20"/>
                                </w:rPr>
                              </w:pPr>
                            </w:p>
                          </w:tc>
                        </w:tr>
                      </w:tbl>
                      <w:p w:rsidR="002D6C57" w:rsidRDefault="002D6C57">
                        <w:pPr>
                          <w:rPr>
                            <w:rFonts w:eastAsia="Times New Roman"/>
                            <w:vanish/>
                          </w:rPr>
                        </w:pPr>
                      </w:p>
                      <w:tbl>
                        <w:tblPr>
                          <w:tblW w:w="5000" w:type="pct"/>
                          <w:tblCellMar>
                            <w:left w:w="0" w:type="dxa"/>
                            <w:right w:w="0" w:type="dxa"/>
                          </w:tblCellMar>
                          <w:tblLook w:val="04A0" w:firstRow="1" w:lastRow="0" w:firstColumn="1" w:lastColumn="0" w:noHBand="0" w:noVBand="1"/>
                        </w:tblPr>
                        <w:tblGrid>
                          <w:gridCol w:w="3309"/>
                        </w:tblGrid>
                        <w:tr w:rsidR="002D6C5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3303"/>
                              </w:tblGrid>
                              <w:tr w:rsidR="002D6C57">
                                <w:trPr>
                                  <w:jc w:val="center"/>
                                </w:trPr>
                                <w:tc>
                                  <w:tcPr>
                                    <w:tcW w:w="0" w:type="auto"/>
                                    <w:hideMark/>
                                  </w:tcPr>
                                  <w:p w:rsidR="002D6C57" w:rsidRDefault="002D6C57">
                                    <w:pPr>
                                      <w:rPr>
                                        <w:rFonts w:eastAsia="Times New Roman"/>
                                        <w:sz w:val="20"/>
                                        <w:szCs w:val="20"/>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303"/>
                                    </w:tblGrid>
                                    <w:tr w:rsidR="002D6C57">
                                      <w:tc>
                                        <w:tcPr>
                                          <w:tcW w:w="0" w:type="auto"/>
                                          <w:tcMar>
                                            <w:top w:w="135" w:type="dxa"/>
                                            <w:left w:w="270" w:type="dxa"/>
                                            <w:bottom w:w="135" w:type="dxa"/>
                                            <w:right w:w="270" w:type="dxa"/>
                                          </w:tcMar>
                                          <w:vAlign w:val="center"/>
                                          <w:hideMark/>
                                        </w:tcPr>
                                        <w:tbl>
                                          <w:tblPr>
                                            <w:tblW w:w="5000" w:type="pct"/>
                                            <w:shd w:val="clear" w:color="auto" w:fill="EBEBEB"/>
                                            <w:tblCellMar>
                                              <w:top w:w="270" w:type="dxa"/>
                                              <w:left w:w="270" w:type="dxa"/>
                                              <w:bottom w:w="270" w:type="dxa"/>
                                              <w:right w:w="270" w:type="dxa"/>
                                            </w:tblCellMar>
                                            <w:tblLook w:val="04A0" w:firstRow="1" w:lastRow="0" w:firstColumn="1" w:lastColumn="0" w:noHBand="0" w:noVBand="1"/>
                                          </w:tblPr>
                                          <w:tblGrid>
                                            <w:gridCol w:w="2763"/>
                                          </w:tblGrid>
                                          <w:tr w:rsidR="002D6C57">
                                            <w:tc>
                                              <w:tcPr>
                                                <w:tcW w:w="0" w:type="auto"/>
                                                <w:shd w:val="clear" w:color="auto" w:fill="EBEBEB"/>
                                                <w:hideMark/>
                                              </w:tcPr>
                                              <w:p w:rsidR="002D6C57" w:rsidRDefault="002D6C57">
                                                <w:pPr>
                                                  <w:pStyle w:val="Heading1"/>
                                                  <w:spacing w:line="312" w:lineRule="atLeast"/>
                                                  <w:jc w:val="center"/>
                                                  <w:rPr>
                                                    <w:rFonts w:eastAsia="Times New Roman"/>
                                                  </w:rPr>
                                                </w:pPr>
                                                <w:r>
                                                  <w:rPr>
                                                    <w:rStyle w:val="Strong"/>
                                                    <w:rFonts w:eastAsia="Times New Roman"/>
                                                    <w:b/>
                                                    <w:bCs/>
                                                    <w:sz w:val="15"/>
                                                    <w:szCs w:val="15"/>
                                                    <w:u w:val="single"/>
                                                  </w:rPr>
                                                  <w:t>How You Can Pray</w:t>
                                                </w:r>
                                              </w:p>
                                              <w:p w:rsidR="002D6C57" w:rsidRDefault="002D6C57" w:rsidP="005C2258">
                                                <w:pPr>
                                                  <w:numPr>
                                                    <w:ilvl w:val="0"/>
                                                    <w:numId w:val="1"/>
                                                  </w:numPr>
                                                  <w:spacing w:before="100" w:beforeAutospacing="1" w:after="100" w:afterAutospacing="1" w:line="312" w:lineRule="atLeast"/>
                                                  <w:rPr>
                                                    <w:rFonts w:ascii="Helvetica" w:eastAsia="Times New Roman" w:hAnsi="Helvetica" w:cs="Helvetica"/>
                                                    <w:color w:val="606060"/>
                                                    <w:sz w:val="20"/>
                                                    <w:szCs w:val="20"/>
                                                  </w:rPr>
                                                </w:pPr>
                                                <w:r>
                                                  <w:rPr>
                                                    <w:rFonts w:ascii="Helvetica" w:eastAsia="Times New Roman" w:hAnsi="Helvetica" w:cs="Helvetica"/>
                                                    <w:color w:val="606060"/>
                                                    <w:sz w:val="15"/>
                                                    <w:szCs w:val="15"/>
                                                  </w:rPr>
                                                  <w:t>Health &amp; safety in our deputation travels</w:t>
                                                </w:r>
                                              </w:p>
                                              <w:p w:rsidR="002D6C57" w:rsidRDefault="002D6C57" w:rsidP="005C2258">
                                                <w:pPr>
                                                  <w:numPr>
                                                    <w:ilvl w:val="0"/>
                                                    <w:numId w:val="1"/>
                                                  </w:numPr>
                                                  <w:spacing w:before="100" w:beforeAutospacing="1" w:after="100" w:afterAutospacing="1" w:line="312" w:lineRule="atLeast"/>
                                                  <w:rPr>
                                                    <w:rFonts w:ascii="Helvetica" w:eastAsia="Times New Roman" w:hAnsi="Helvetica" w:cs="Helvetica"/>
                                                    <w:color w:val="606060"/>
                                                    <w:sz w:val="20"/>
                                                    <w:szCs w:val="20"/>
                                                  </w:rPr>
                                                </w:pPr>
                                                <w:r>
                                                  <w:rPr>
                                                    <w:rFonts w:ascii="Helvetica" w:eastAsia="Times New Roman" w:hAnsi="Helvetica" w:cs="Helvetica"/>
                                                    <w:color w:val="606060"/>
                                                    <w:sz w:val="15"/>
                                                    <w:szCs w:val="15"/>
                                                  </w:rPr>
                                                  <w:t>Quick deputation so we can get to Mexico as soon as possible</w:t>
                                                </w:r>
                                              </w:p>
                                              <w:p w:rsidR="002D6C57" w:rsidRDefault="002D6C57" w:rsidP="005C2258">
                                                <w:pPr>
                                                  <w:numPr>
                                                    <w:ilvl w:val="0"/>
                                                    <w:numId w:val="1"/>
                                                  </w:numPr>
                                                  <w:spacing w:before="100" w:beforeAutospacing="1" w:after="100" w:afterAutospacing="1" w:line="312" w:lineRule="atLeast"/>
                                                  <w:rPr>
                                                    <w:rFonts w:ascii="Helvetica" w:eastAsia="Times New Roman" w:hAnsi="Helvetica" w:cs="Helvetica"/>
                                                    <w:color w:val="606060"/>
                                                    <w:sz w:val="20"/>
                                                    <w:szCs w:val="20"/>
                                                  </w:rPr>
                                                </w:pPr>
                                                <w:r>
                                                  <w:rPr>
                                                    <w:rFonts w:ascii="Helvetica" w:eastAsia="Times New Roman" w:hAnsi="Helvetica" w:cs="Helvetica"/>
                                                    <w:color w:val="606060"/>
                                                    <w:sz w:val="15"/>
                                                    <w:szCs w:val="15"/>
                                                  </w:rPr>
                                                  <w:t>Church in Lo de Marcos and new Pastor Cesar</w:t>
                                                </w:r>
                                              </w:p>
                                              <w:p w:rsidR="002D6C57" w:rsidRDefault="002D6C57" w:rsidP="005C2258">
                                                <w:pPr>
                                                  <w:numPr>
                                                    <w:ilvl w:val="0"/>
                                                    <w:numId w:val="1"/>
                                                  </w:numPr>
                                                  <w:spacing w:before="100" w:beforeAutospacing="1" w:after="100" w:afterAutospacing="1" w:line="312" w:lineRule="atLeast"/>
                                                  <w:rPr>
                                                    <w:rFonts w:ascii="Helvetica" w:eastAsia="Times New Roman" w:hAnsi="Helvetica" w:cs="Helvetica"/>
                                                    <w:color w:val="606060"/>
                                                    <w:sz w:val="20"/>
                                                    <w:szCs w:val="20"/>
                                                  </w:rPr>
                                                </w:pPr>
                                                <w:r>
                                                  <w:rPr>
                                                    <w:rFonts w:ascii="Helvetica" w:eastAsia="Times New Roman" w:hAnsi="Helvetica" w:cs="Helvetica"/>
                                                    <w:color w:val="606060"/>
                                                    <w:sz w:val="15"/>
                                                    <w:szCs w:val="15"/>
                                                  </w:rPr>
                                                  <w:t>Visas/Permanent Residency</w:t>
                                                </w:r>
                                              </w:p>
                                              <w:p w:rsidR="002D6C57" w:rsidRDefault="002D6C57" w:rsidP="005C2258">
                                                <w:pPr>
                                                  <w:numPr>
                                                    <w:ilvl w:val="0"/>
                                                    <w:numId w:val="1"/>
                                                  </w:numPr>
                                                  <w:spacing w:before="100" w:beforeAutospacing="1" w:after="100" w:afterAutospacing="1" w:line="312" w:lineRule="atLeast"/>
                                                  <w:rPr>
                                                    <w:rFonts w:ascii="Helvetica" w:eastAsia="Times New Roman" w:hAnsi="Helvetica" w:cs="Helvetica"/>
                                                    <w:color w:val="606060"/>
                                                    <w:sz w:val="20"/>
                                                    <w:szCs w:val="20"/>
                                                  </w:rPr>
                                                </w:pPr>
                                                <w:r>
                                                  <w:rPr>
                                                    <w:rFonts w:ascii="Helvetica" w:eastAsia="Times New Roman" w:hAnsi="Helvetica" w:cs="Helvetica"/>
                                                    <w:color w:val="606060"/>
                                                    <w:sz w:val="15"/>
                                                    <w:szCs w:val="15"/>
                                                  </w:rPr>
                                                  <w:t>A national "Timothy" for our first church</w:t>
                                                </w:r>
                                              </w:p>
                                              <w:p w:rsidR="002D6C57" w:rsidRDefault="002D6C57">
                                                <w:pPr>
                                                  <w:spacing w:line="300" w:lineRule="auto"/>
                                                  <w:jc w:val="center"/>
                                                  <w:rPr>
                                                    <w:rFonts w:ascii="Helvetica" w:eastAsia="Times New Roman" w:hAnsi="Helvetica" w:cs="Helvetica"/>
                                                    <w:color w:val="606060"/>
                                                    <w:sz w:val="20"/>
                                                    <w:szCs w:val="20"/>
                                                  </w:rPr>
                                                </w:pPr>
                                                <w:r>
                                                  <w:rPr>
                                                    <w:rStyle w:val="Strong"/>
                                                    <w:rFonts w:ascii="Helvetica" w:eastAsia="Times New Roman" w:hAnsi="Helvetica" w:cs="Helvetica"/>
                                                    <w:color w:val="606060"/>
                                                    <w:sz w:val="18"/>
                                                    <w:szCs w:val="18"/>
                                                    <w:u w:val="single"/>
                                                  </w:rPr>
                                                  <w:t>Praises</w:t>
                                                </w:r>
                                              </w:p>
                                              <w:p w:rsidR="002D6C57" w:rsidRDefault="002D6C57" w:rsidP="005C2258">
                                                <w:pPr>
                                                  <w:numPr>
                                                    <w:ilvl w:val="0"/>
                                                    <w:numId w:val="2"/>
                                                  </w:numPr>
                                                  <w:spacing w:before="100" w:beforeAutospacing="1" w:after="100" w:afterAutospacing="1" w:line="312" w:lineRule="atLeast"/>
                                                  <w:rPr>
                                                    <w:rFonts w:ascii="Helvetica" w:eastAsia="Times New Roman" w:hAnsi="Helvetica" w:cs="Helvetica"/>
                                                    <w:color w:val="606060"/>
                                                    <w:sz w:val="20"/>
                                                    <w:szCs w:val="20"/>
                                                  </w:rPr>
                                                </w:pPr>
                                                <w:r>
                                                  <w:rPr>
                                                    <w:rFonts w:ascii="Helvetica" w:eastAsia="Times New Roman" w:hAnsi="Helvetica" w:cs="Helvetica"/>
                                                    <w:color w:val="606060"/>
                                                    <w:sz w:val="15"/>
                                                    <w:szCs w:val="15"/>
                                                  </w:rPr>
                                                  <w:t>We have long term renters in our house.</w:t>
                                                </w:r>
                                              </w:p>
                                              <w:p w:rsidR="002D6C57" w:rsidRDefault="002D6C57" w:rsidP="005C2258">
                                                <w:pPr>
                                                  <w:numPr>
                                                    <w:ilvl w:val="0"/>
                                                    <w:numId w:val="2"/>
                                                  </w:numPr>
                                                  <w:spacing w:before="100" w:beforeAutospacing="1" w:after="100" w:afterAutospacing="1" w:line="312" w:lineRule="atLeast"/>
                                                  <w:rPr>
                                                    <w:rFonts w:ascii="Helvetica" w:eastAsia="Times New Roman" w:hAnsi="Helvetica" w:cs="Helvetica"/>
                                                    <w:color w:val="606060"/>
                                                    <w:sz w:val="20"/>
                                                    <w:szCs w:val="20"/>
                                                  </w:rPr>
                                                </w:pPr>
                                                <w:proofErr w:type="gramStart"/>
                                                <w:r>
                                                  <w:rPr>
                                                    <w:rFonts w:ascii="Helvetica" w:eastAsia="Times New Roman" w:hAnsi="Helvetica" w:cs="Helvetica"/>
                                                    <w:color w:val="606060"/>
                                                    <w:sz w:val="15"/>
                                                    <w:szCs w:val="15"/>
                                                  </w:rPr>
                                                  <w:t>prophet</w:t>
                                                </w:r>
                                                <w:proofErr w:type="gramEnd"/>
                                                <w:r>
                                                  <w:rPr>
                                                    <w:rFonts w:ascii="Helvetica" w:eastAsia="Times New Roman" w:hAnsi="Helvetica" w:cs="Helvetica"/>
                                                    <w:color w:val="606060"/>
                                                    <w:sz w:val="15"/>
                                                    <w:szCs w:val="15"/>
                                                  </w:rPr>
                                                  <w:t xml:space="preserve"> chambers coming available!!</w:t>
                                                </w:r>
                                              </w:p>
                                              <w:p w:rsidR="002D6C57" w:rsidRDefault="002D6C57" w:rsidP="005C2258">
                                                <w:pPr>
                                                  <w:numPr>
                                                    <w:ilvl w:val="0"/>
                                                    <w:numId w:val="2"/>
                                                  </w:numPr>
                                                  <w:spacing w:before="100" w:beforeAutospacing="1" w:after="100" w:afterAutospacing="1" w:line="312" w:lineRule="atLeast"/>
                                                  <w:rPr>
                                                    <w:rFonts w:ascii="Helvetica" w:eastAsia="Times New Roman" w:hAnsi="Helvetica" w:cs="Helvetica"/>
                                                    <w:color w:val="606060"/>
                                                    <w:sz w:val="20"/>
                                                    <w:szCs w:val="20"/>
                                                  </w:rPr>
                                                </w:pPr>
                                                <w:r>
                                                  <w:rPr>
                                                    <w:rFonts w:ascii="Helvetica" w:eastAsia="Times New Roman" w:hAnsi="Helvetica" w:cs="Helvetica"/>
                                                    <w:color w:val="606060"/>
                                                    <w:sz w:val="15"/>
                                                    <w:szCs w:val="15"/>
                                                  </w:rPr>
                                                  <w:t>God is good!</w:t>
                                                </w:r>
                                              </w:p>
                                            </w:tc>
                                          </w:tr>
                                        </w:tbl>
                                        <w:p w:rsidR="002D6C57" w:rsidRDefault="002D6C57">
                                          <w:pPr>
                                            <w:rPr>
                                              <w:rFonts w:eastAsia="Times New Roman"/>
                                              <w:sz w:val="20"/>
                                              <w:szCs w:val="20"/>
                                            </w:rPr>
                                          </w:pPr>
                                        </w:p>
                                      </w:tc>
                                    </w:tr>
                                  </w:tbl>
                                  <w:p w:rsidR="002D6C57" w:rsidRDefault="002D6C57">
                                    <w:pPr>
                                      <w:rPr>
                                        <w:rFonts w:eastAsia="Times New Roman"/>
                                        <w:sz w:val="20"/>
                                        <w:szCs w:val="20"/>
                                      </w:rPr>
                                    </w:pPr>
                                  </w:p>
                                </w:tc>
                              </w:tr>
                            </w:tbl>
                            <w:p w:rsidR="002D6C57" w:rsidRDefault="002D6C57">
                              <w:pPr>
                                <w:jc w:val="center"/>
                                <w:rPr>
                                  <w:rFonts w:eastAsia="Times New Roman"/>
                                  <w:sz w:val="20"/>
                                  <w:szCs w:val="20"/>
                                </w:rPr>
                              </w:pPr>
                            </w:p>
                          </w:tc>
                        </w:tr>
                      </w:tbl>
                      <w:p w:rsidR="002D6C57" w:rsidRDefault="002D6C57">
                        <w:pPr>
                          <w:rPr>
                            <w:rFonts w:eastAsia="Times New Roman"/>
                            <w:vanish/>
                          </w:rPr>
                        </w:pPr>
                      </w:p>
                      <w:tbl>
                        <w:tblPr>
                          <w:tblW w:w="5000" w:type="pct"/>
                          <w:tblCellMar>
                            <w:left w:w="0" w:type="dxa"/>
                            <w:right w:w="0" w:type="dxa"/>
                          </w:tblCellMar>
                          <w:tblLook w:val="04A0" w:firstRow="1" w:lastRow="0" w:firstColumn="1" w:lastColumn="0" w:noHBand="0" w:noVBand="1"/>
                        </w:tblPr>
                        <w:tblGrid>
                          <w:gridCol w:w="3309"/>
                        </w:tblGrid>
                        <w:tr w:rsidR="002D6C5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309"/>
                              </w:tblGrid>
                              <w:tr w:rsidR="002D6C57">
                                <w:tc>
                                  <w:tcPr>
                                    <w:tcW w:w="0" w:type="auto"/>
                                    <w:tcMar>
                                      <w:top w:w="135" w:type="dxa"/>
                                      <w:left w:w="270" w:type="dxa"/>
                                      <w:bottom w:w="135" w:type="dxa"/>
                                      <w:right w:w="270" w:type="dxa"/>
                                    </w:tcMar>
                                    <w:hideMark/>
                                  </w:tcPr>
                                  <w:p w:rsidR="002D6C57" w:rsidRDefault="002D6C57">
                                    <w:pPr>
                                      <w:spacing w:line="312" w:lineRule="atLeast"/>
                                      <w:jc w:val="center"/>
                                      <w:rPr>
                                        <w:rFonts w:ascii="Helvetica" w:eastAsia="Times New Roman" w:hAnsi="Helvetica" w:cs="Helvetica"/>
                                        <w:color w:val="606060"/>
                                        <w:sz w:val="20"/>
                                        <w:szCs w:val="20"/>
                                      </w:rPr>
                                    </w:pPr>
                                    <w:r>
                                      <w:rPr>
                                        <w:rStyle w:val="Strong"/>
                                        <w:rFonts w:ascii="Helvetica" w:eastAsia="Times New Roman" w:hAnsi="Helvetica" w:cs="Helvetica"/>
                                        <w:color w:val="606060"/>
                                        <w:sz w:val="15"/>
                                        <w:szCs w:val="15"/>
                                        <w:u w:val="single"/>
                                      </w:rPr>
                                      <w:t>Sending Church</w:t>
                                    </w:r>
                                  </w:p>
                                  <w:p w:rsidR="002D6C57" w:rsidRDefault="002D6C57">
                                    <w:pPr>
                                      <w:spacing w:line="312" w:lineRule="atLeast"/>
                                      <w:jc w:val="center"/>
                                      <w:rPr>
                                        <w:rFonts w:ascii="Helvetica" w:eastAsia="Times New Roman" w:hAnsi="Helvetica" w:cs="Helvetica"/>
                                        <w:color w:val="606060"/>
                                        <w:sz w:val="20"/>
                                        <w:szCs w:val="20"/>
                                      </w:rPr>
                                    </w:pPr>
                                    <w:r>
                                      <w:rPr>
                                        <w:rFonts w:ascii="Helvetica" w:eastAsia="Times New Roman" w:hAnsi="Helvetica" w:cs="Helvetica"/>
                                        <w:color w:val="606060"/>
                                        <w:sz w:val="15"/>
                                        <w:szCs w:val="15"/>
                                      </w:rPr>
                                      <w:t>Faith Baptist Church</w:t>
                                    </w:r>
                                    <w:r>
                                      <w:rPr>
                                        <w:rFonts w:ascii="Helvetica" w:eastAsia="Times New Roman" w:hAnsi="Helvetica" w:cs="Helvetica"/>
                                        <w:color w:val="606060"/>
                                        <w:sz w:val="15"/>
                                        <w:szCs w:val="15"/>
                                      </w:rPr>
                                      <w:br/>
                                      <w:t>436 Coal Creek Rd.</w:t>
                                    </w:r>
                                    <w:r>
                                      <w:rPr>
                                        <w:rFonts w:ascii="Helvetica" w:eastAsia="Times New Roman" w:hAnsi="Helvetica" w:cs="Helvetica"/>
                                        <w:color w:val="606060"/>
                                        <w:sz w:val="15"/>
                                        <w:szCs w:val="15"/>
                                      </w:rPr>
                                      <w:br/>
                                      <w:t>Chehalis, WA 98532</w:t>
                                    </w:r>
                                    <w:r>
                                      <w:rPr>
                                        <w:rFonts w:ascii="Helvetica" w:eastAsia="Times New Roman" w:hAnsi="Helvetica" w:cs="Helvetica"/>
                                        <w:color w:val="606060"/>
                                        <w:sz w:val="15"/>
                                        <w:szCs w:val="15"/>
                                      </w:rPr>
                                      <w:br/>
                                      <w:t>360-740-0263</w:t>
                                    </w:r>
                                  </w:p>
                                </w:tc>
                              </w:tr>
                            </w:tbl>
                            <w:p w:rsidR="002D6C57" w:rsidRDefault="002D6C57">
                              <w:pPr>
                                <w:rPr>
                                  <w:rFonts w:eastAsia="Times New Roman"/>
                                  <w:sz w:val="20"/>
                                  <w:szCs w:val="20"/>
                                </w:rPr>
                              </w:pPr>
                            </w:p>
                          </w:tc>
                        </w:tr>
                      </w:tbl>
                      <w:p w:rsidR="002D6C57" w:rsidRDefault="002D6C57">
                        <w:pPr>
                          <w:rPr>
                            <w:rFonts w:eastAsia="Times New Roman"/>
                            <w:vanish/>
                          </w:rPr>
                        </w:pPr>
                      </w:p>
                      <w:tbl>
                        <w:tblPr>
                          <w:tblW w:w="5000" w:type="pct"/>
                          <w:tblCellMar>
                            <w:left w:w="0" w:type="dxa"/>
                            <w:right w:w="0" w:type="dxa"/>
                          </w:tblCellMar>
                          <w:tblLook w:val="04A0" w:firstRow="1" w:lastRow="0" w:firstColumn="1" w:lastColumn="0" w:noHBand="0" w:noVBand="1"/>
                        </w:tblPr>
                        <w:tblGrid>
                          <w:gridCol w:w="3309"/>
                        </w:tblGrid>
                        <w:tr w:rsidR="002D6C5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309"/>
                              </w:tblGrid>
                              <w:tr w:rsidR="002D6C57">
                                <w:tc>
                                  <w:tcPr>
                                    <w:tcW w:w="0" w:type="auto"/>
                                    <w:tcMar>
                                      <w:top w:w="135" w:type="dxa"/>
                                      <w:left w:w="270" w:type="dxa"/>
                                      <w:bottom w:w="135" w:type="dxa"/>
                                      <w:right w:w="270" w:type="dxa"/>
                                    </w:tcMar>
                                    <w:hideMark/>
                                  </w:tcPr>
                                  <w:p w:rsidR="002D6C57" w:rsidRDefault="002D6C57">
                                    <w:pPr>
                                      <w:spacing w:line="312" w:lineRule="atLeast"/>
                                      <w:jc w:val="center"/>
                                      <w:rPr>
                                        <w:rFonts w:ascii="Helvetica" w:eastAsia="Times New Roman" w:hAnsi="Helvetica" w:cs="Helvetica"/>
                                        <w:color w:val="606060"/>
                                        <w:sz w:val="20"/>
                                        <w:szCs w:val="20"/>
                                      </w:rPr>
                                    </w:pPr>
                                    <w:r>
                                      <w:rPr>
                                        <w:rStyle w:val="Strong"/>
                                        <w:rFonts w:ascii="Helvetica" w:eastAsia="Times New Roman" w:hAnsi="Helvetica" w:cs="Helvetica"/>
                                        <w:color w:val="606060"/>
                                        <w:sz w:val="15"/>
                                        <w:szCs w:val="15"/>
                                        <w:u w:val="single"/>
                                      </w:rPr>
                                      <w:t>Support Address</w:t>
                                    </w:r>
                                  </w:p>
                                  <w:p w:rsidR="002D6C57" w:rsidRDefault="002D6C57">
                                    <w:pPr>
                                      <w:spacing w:line="312" w:lineRule="atLeast"/>
                                      <w:jc w:val="center"/>
                                      <w:rPr>
                                        <w:rFonts w:ascii="Helvetica" w:eastAsia="Times New Roman" w:hAnsi="Helvetica" w:cs="Helvetica"/>
                                        <w:color w:val="606060"/>
                                        <w:sz w:val="20"/>
                                        <w:szCs w:val="20"/>
                                      </w:rPr>
                                    </w:pPr>
                                    <w:r>
                                      <w:rPr>
                                        <w:rFonts w:ascii="Helvetica" w:eastAsia="Times New Roman" w:hAnsi="Helvetica" w:cs="Helvetica"/>
                                        <w:color w:val="606060"/>
                                        <w:sz w:val="15"/>
                                        <w:szCs w:val="15"/>
                                      </w:rPr>
                                      <w:t>Word for the World Baptist Ministries</w:t>
                                    </w:r>
                                    <w:r>
                                      <w:rPr>
                                        <w:rFonts w:ascii="Helvetica" w:eastAsia="Times New Roman" w:hAnsi="Helvetica" w:cs="Helvetica"/>
                                        <w:color w:val="606060"/>
                                        <w:sz w:val="15"/>
                                        <w:szCs w:val="15"/>
                                      </w:rPr>
                                      <w:br/>
                                    </w:r>
                                    <w:r>
                                      <w:rPr>
                                        <w:rFonts w:ascii="Helvetica" w:eastAsia="Times New Roman" w:hAnsi="Helvetica" w:cs="Helvetica"/>
                                        <w:color w:val="606060"/>
                                        <w:sz w:val="15"/>
                                        <w:szCs w:val="15"/>
                                      </w:rPr>
                                      <w:lastRenderedPageBreak/>
                                      <w:t>PO Box 849</w:t>
                                    </w:r>
                                    <w:r>
                                      <w:rPr>
                                        <w:rFonts w:ascii="Helvetica" w:eastAsia="Times New Roman" w:hAnsi="Helvetica" w:cs="Helvetica"/>
                                        <w:color w:val="606060"/>
                                        <w:sz w:val="15"/>
                                        <w:szCs w:val="15"/>
                                      </w:rPr>
                                      <w:br/>
                                      <w:t>Rossville, GA 30741</w:t>
                                    </w:r>
                                    <w:r>
                                      <w:rPr>
                                        <w:rFonts w:ascii="Helvetica" w:eastAsia="Times New Roman" w:hAnsi="Helvetica" w:cs="Helvetica"/>
                                        <w:color w:val="606060"/>
                                        <w:sz w:val="15"/>
                                        <w:szCs w:val="15"/>
                                      </w:rPr>
                                      <w:br/>
                                      <w:t>706-866-8826</w:t>
                                    </w:r>
                                  </w:p>
                                </w:tc>
                              </w:tr>
                            </w:tbl>
                            <w:p w:rsidR="002D6C57" w:rsidRDefault="002D6C57">
                              <w:pPr>
                                <w:rPr>
                                  <w:rFonts w:eastAsia="Times New Roman"/>
                                  <w:sz w:val="20"/>
                                  <w:szCs w:val="20"/>
                                </w:rPr>
                              </w:pPr>
                            </w:p>
                          </w:tc>
                        </w:tr>
                      </w:tbl>
                      <w:p w:rsidR="002D6C57" w:rsidRDefault="002D6C57">
                        <w:pPr>
                          <w:rPr>
                            <w:rFonts w:eastAsia="Times New Roman"/>
                            <w:vanish/>
                          </w:rPr>
                        </w:pPr>
                      </w:p>
                      <w:tbl>
                        <w:tblPr>
                          <w:tblW w:w="5000" w:type="pct"/>
                          <w:tblCellMar>
                            <w:left w:w="0" w:type="dxa"/>
                            <w:right w:w="0" w:type="dxa"/>
                          </w:tblCellMar>
                          <w:tblLook w:val="04A0" w:firstRow="1" w:lastRow="0" w:firstColumn="1" w:lastColumn="0" w:noHBand="0" w:noVBand="1"/>
                        </w:tblPr>
                        <w:tblGrid>
                          <w:gridCol w:w="3309"/>
                        </w:tblGrid>
                        <w:tr w:rsidR="002D6C5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039"/>
                              </w:tblGrid>
                              <w:tr w:rsidR="002D6C57">
                                <w:tc>
                                  <w:tcPr>
                                    <w:tcW w:w="0" w:type="auto"/>
                                    <w:tcMar>
                                      <w:top w:w="0" w:type="dxa"/>
                                      <w:left w:w="135" w:type="dxa"/>
                                      <w:bottom w:w="0" w:type="dxa"/>
                                      <w:right w:w="135" w:type="dxa"/>
                                    </w:tcMar>
                                    <w:hideMark/>
                                  </w:tcPr>
                                  <w:p w:rsidR="002D6C57" w:rsidRDefault="002D6C57">
                                    <w:pPr>
                                      <w:jc w:val="center"/>
                                      <w:rPr>
                                        <w:rFonts w:eastAsia="Times New Roman"/>
                                      </w:rPr>
                                    </w:pPr>
                                    <w:r>
                                      <w:rPr>
                                        <w:rFonts w:eastAsia="Times New Roman"/>
                                        <w:noProof/>
                                      </w:rPr>
                                      <w:drawing>
                                        <wp:inline distT="0" distB="0" distL="0" distR="0" wp14:anchorId="48B840BC" wp14:editId="5F983F17">
                                          <wp:extent cx="762000" cy="581025"/>
                                          <wp:effectExtent l="0" t="0" r="0" b="9525"/>
                                          <wp:docPr id="1" name="Picture 1" descr="https://gallery.mailchimp.com/fce1be22fa47ec957c1a3bc1d/images/20b54205-b97e-4013-be5d-b944c3600a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fce1be22fa47ec957c1a3bc1d/images/20b54205-b97e-4013-be5d-b944c3600a7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581025"/>
                                                  </a:xfrm>
                                                  <a:prstGeom prst="rect">
                                                    <a:avLst/>
                                                  </a:prstGeom>
                                                  <a:noFill/>
                                                  <a:ln>
                                                    <a:noFill/>
                                                  </a:ln>
                                                </pic:spPr>
                                              </pic:pic>
                                            </a:graphicData>
                                          </a:graphic>
                                        </wp:inline>
                                      </w:drawing>
                                    </w:r>
                                  </w:p>
                                </w:tc>
                              </w:tr>
                            </w:tbl>
                            <w:p w:rsidR="002D6C57" w:rsidRDefault="002D6C57">
                              <w:pPr>
                                <w:rPr>
                                  <w:rFonts w:eastAsia="Times New Roman"/>
                                  <w:sz w:val="20"/>
                                  <w:szCs w:val="20"/>
                                </w:rPr>
                              </w:pPr>
                            </w:p>
                          </w:tc>
                        </w:tr>
                      </w:tbl>
                      <w:p w:rsidR="002D6C57" w:rsidRDefault="002D6C57">
                        <w:pPr>
                          <w:rPr>
                            <w:rFonts w:eastAsia="Times New Roman"/>
                            <w:vanish/>
                          </w:rPr>
                        </w:pPr>
                      </w:p>
                      <w:tbl>
                        <w:tblPr>
                          <w:tblW w:w="5000" w:type="pct"/>
                          <w:tblCellMar>
                            <w:left w:w="0" w:type="dxa"/>
                            <w:right w:w="0" w:type="dxa"/>
                          </w:tblCellMar>
                          <w:tblLook w:val="04A0" w:firstRow="1" w:lastRow="0" w:firstColumn="1" w:lastColumn="0" w:noHBand="0" w:noVBand="1"/>
                        </w:tblPr>
                        <w:tblGrid>
                          <w:gridCol w:w="3309"/>
                        </w:tblGrid>
                        <w:tr w:rsidR="002D6C5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309"/>
                              </w:tblGrid>
                              <w:tr w:rsidR="002D6C57">
                                <w:tc>
                                  <w:tcPr>
                                    <w:tcW w:w="0" w:type="auto"/>
                                    <w:tcMar>
                                      <w:top w:w="135" w:type="dxa"/>
                                      <w:left w:w="270" w:type="dxa"/>
                                      <w:bottom w:w="135" w:type="dxa"/>
                                      <w:right w:w="270" w:type="dxa"/>
                                    </w:tcMar>
                                    <w:hideMark/>
                                  </w:tcPr>
                                  <w:p w:rsidR="002D6C57" w:rsidRDefault="002D6C57">
                                    <w:pPr>
                                      <w:spacing w:line="312" w:lineRule="atLeast"/>
                                      <w:jc w:val="center"/>
                                      <w:rPr>
                                        <w:rFonts w:ascii="Helvetica" w:eastAsia="Times New Roman" w:hAnsi="Helvetica" w:cs="Helvetica"/>
                                        <w:color w:val="606060"/>
                                        <w:sz w:val="20"/>
                                        <w:szCs w:val="20"/>
                                      </w:rPr>
                                    </w:pPr>
                                    <w:r>
                                      <w:rPr>
                                        <w:rStyle w:val="Strong"/>
                                        <w:rFonts w:ascii="Helvetica" w:eastAsia="Times New Roman" w:hAnsi="Helvetica" w:cs="Helvetica"/>
                                        <w:color w:val="606060"/>
                                        <w:sz w:val="15"/>
                                        <w:szCs w:val="15"/>
                                        <w:u w:val="single"/>
                                      </w:rPr>
                                      <w:t>Our Contact Info</w:t>
                                    </w:r>
                                  </w:p>
                                  <w:p w:rsidR="002D6C57" w:rsidRDefault="002D6C57">
                                    <w:pPr>
                                      <w:spacing w:line="312" w:lineRule="atLeast"/>
                                      <w:jc w:val="center"/>
                                      <w:rPr>
                                        <w:rFonts w:ascii="Helvetica" w:eastAsia="Times New Roman" w:hAnsi="Helvetica" w:cs="Helvetica"/>
                                        <w:color w:val="606060"/>
                                        <w:sz w:val="20"/>
                                        <w:szCs w:val="20"/>
                                      </w:rPr>
                                    </w:pPr>
                                    <w:r>
                                      <w:rPr>
                                        <w:rFonts w:ascii="Helvetica" w:eastAsia="Times New Roman" w:hAnsi="Helvetica" w:cs="Helvetica"/>
                                        <w:color w:val="606060"/>
                                        <w:sz w:val="15"/>
                                        <w:szCs w:val="15"/>
                                      </w:rPr>
                                      <w:t>360-508-9572</w:t>
                                    </w:r>
                                    <w:r>
                                      <w:rPr>
                                        <w:rFonts w:ascii="Helvetica" w:eastAsia="Times New Roman" w:hAnsi="Helvetica" w:cs="Helvetica"/>
                                        <w:color w:val="606060"/>
                                        <w:sz w:val="15"/>
                                        <w:szCs w:val="15"/>
                                      </w:rPr>
                                      <w:br/>
                                    </w:r>
                                    <w:hyperlink r:id="rId9" w:history="1">
                                      <w:r>
                                        <w:rPr>
                                          <w:rStyle w:val="Hyperlink"/>
                                          <w:rFonts w:eastAsia="Times New Roman"/>
                                          <w:sz w:val="15"/>
                                          <w:szCs w:val="15"/>
                                        </w:rPr>
                                        <w:t>zions11b@yahoo.com</w:t>
                                      </w:r>
                                    </w:hyperlink>
                                  </w:p>
                                </w:tc>
                              </w:tr>
                            </w:tbl>
                            <w:p w:rsidR="002D6C57" w:rsidRDefault="002D6C57">
                              <w:pPr>
                                <w:rPr>
                                  <w:rFonts w:eastAsia="Times New Roman"/>
                                  <w:sz w:val="20"/>
                                  <w:szCs w:val="20"/>
                                </w:rPr>
                              </w:pPr>
                            </w:p>
                          </w:tc>
                        </w:tr>
                      </w:tbl>
                      <w:p w:rsidR="002D6C57" w:rsidRDefault="002D6C57">
                        <w:pPr>
                          <w:rPr>
                            <w:rFonts w:eastAsia="Times New Roman"/>
                            <w:sz w:val="20"/>
                            <w:szCs w:val="20"/>
                          </w:rPr>
                        </w:pPr>
                      </w:p>
                    </w:tc>
                  </w:tr>
                </w:tbl>
                <w:p w:rsidR="002D6C57" w:rsidRDefault="002D6C57">
                  <w:pPr>
                    <w:jc w:val="right"/>
                    <w:rPr>
                      <w:rFonts w:eastAsia="Times New Roman"/>
                      <w:sz w:val="20"/>
                      <w:szCs w:val="20"/>
                    </w:rPr>
                  </w:pPr>
                </w:p>
              </w:tc>
            </w:tr>
          </w:tbl>
          <w:p w:rsidR="002D6C57" w:rsidRDefault="002D6C57" w:rsidP="002D6C57">
            <w:pPr>
              <w:rPr>
                <w:rFonts w:eastAsia="Times New Roman"/>
                <w:sz w:val="20"/>
                <w:szCs w:val="20"/>
              </w:rPr>
            </w:pPr>
            <w:bookmarkStart w:id="0" w:name="_GoBack"/>
            <w:bookmarkEnd w:id="0"/>
          </w:p>
        </w:tc>
      </w:tr>
    </w:tbl>
    <w:p w:rsidR="007E2757" w:rsidRDefault="007E2757"/>
    <w:sectPr w:rsidR="007E2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E26BD"/>
    <w:multiLevelType w:val="multilevel"/>
    <w:tmpl w:val="986E2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C936B35"/>
    <w:multiLevelType w:val="multilevel"/>
    <w:tmpl w:val="1910F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C57"/>
    <w:rsid w:val="002D6C57"/>
    <w:rsid w:val="007E2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C57"/>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D6C57"/>
    <w:pPr>
      <w:spacing w:line="300" w:lineRule="auto"/>
      <w:outlineLvl w:val="0"/>
    </w:pPr>
    <w:rPr>
      <w:rFonts w:ascii="Helvetica" w:hAnsi="Helvetica" w:cs="Helvetica"/>
      <w:b/>
      <w:bCs/>
      <w:color w:val="606060"/>
      <w:spacing w:val="-15"/>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C57"/>
    <w:rPr>
      <w:rFonts w:ascii="Helvetica" w:hAnsi="Helvetica" w:cs="Helvetica"/>
      <w:b/>
      <w:bCs/>
      <w:color w:val="606060"/>
      <w:spacing w:val="-15"/>
      <w:kern w:val="36"/>
      <w:sz w:val="60"/>
      <w:szCs w:val="60"/>
    </w:rPr>
  </w:style>
  <w:style w:type="character" w:styleId="Hyperlink">
    <w:name w:val="Hyperlink"/>
    <w:basedOn w:val="DefaultParagraphFont"/>
    <w:uiPriority w:val="99"/>
    <w:semiHidden/>
    <w:unhideWhenUsed/>
    <w:rsid w:val="002D6C57"/>
    <w:rPr>
      <w:color w:val="0000FF"/>
      <w:u w:val="single"/>
    </w:rPr>
  </w:style>
  <w:style w:type="character" w:styleId="Emphasis">
    <w:name w:val="Emphasis"/>
    <w:basedOn w:val="DefaultParagraphFont"/>
    <w:uiPriority w:val="20"/>
    <w:qFormat/>
    <w:rsid w:val="002D6C57"/>
    <w:rPr>
      <w:i/>
      <w:iCs/>
    </w:rPr>
  </w:style>
  <w:style w:type="character" w:styleId="Strong">
    <w:name w:val="Strong"/>
    <w:basedOn w:val="DefaultParagraphFont"/>
    <w:uiPriority w:val="22"/>
    <w:qFormat/>
    <w:rsid w:val="002D6C57"/>
    <w:rPr>
      <w:b/>
      <w:bCs/>
    </w:rPr>
  </w:style>
  <w:style w:type="paragraph" w:styleId="BalloonText">
    <w:name w:val="Balloon Text"/>
    <w:basedOn w:val="Normal"/>
    <w:link w:val="BalloonTextChar"/>
    <w:uiPriority w:val="99"/>
    <w:semiHidden/>
    <w:unhideWhenUsed/>
    <w:rsid w:val="002D6C57"/>
    <w:rPr>
      <w:rFonts w:ascii="Tahoma" w:hAnsi="Tahoma" w:cs="Tahoma"/>
      <w:sz w:val="16"/>
      <w:szCs w:val="16"/>
    </w:rPr>
  </w:style>
  <w:style w:type="character" w:customStyle="1" w:styleId="BalloonTextChar">
    <w:name w:val="Balloon Text Char"/>
    <w:basedOn w:val="DefaultParagraphFont"/>
    <w:link w:val="BalloonText"/>
    <w:uiPriority w:val="99"/>
    <w:semiHidden/>
    <w:rsid w:val="002D6C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C57"/>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D6C57"/>
    <w:pPr>
      <w:spacing w:line="300" w:lineRule="auto"/>
      <w:outlineLvl w:val="0"/>
    </w:pPr>
    <w:rPr>
      <w:rFonts w:ascii="Helvetica" w:hAnsi="Helvetica" w:cs="Helvetica"/>
      <w:b/>
      <w:bCs/>
      <w:color w:val="606060"/>
      <w:spacing w:val="-15"/>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C57"/>
    <w:rPr>
      <w:rFonts w:ascii="Helvetica" w:hAnsi="Helvetica" w:cs="Helvetica"/>
      <w:b/>
      <w:bCs/>
      <w:color w:val="606060"/>
      <w:spacing w:val="-15"/>
      <w:kern w:val="36"/>
      <w:sz w:val="60"/>
      <w:szCs w:val="60"/>
    </w:rPr>
  </w:style>
  <w:style w:type="character" w:styleId="Hyperlink">
    <w:name w:val="Hyperlink"/>
    <w:basedOn w:val="DefaultParagraphFont"/>
    <w:uiPriority w:val="99"/>
    <w:semiHidden/>
    <w:unhideWhenUsed/>
    <w:rsid w:val="002D6C57"/>
    <w:rPr>
      <w:color w:val="0000FF"/>
      <w:u w:val="single"/>
    </w:rPr>
  </w:style>
  <w:style w:type="character" w:styleId="Emphasis">
    <w:name w:val="Emphasis"/>
    <w:basedOn w:val="DefaultParagraphFont"/>
    <w:uiPriority w:val="20"/>
    <w:qFormat/>
    <w:rsid w:val="002D6C57"/>
    <w:rPr>
      <w:i/>
      <w:iCs/>
    </w:rPr>
  </w:style>
  <w:style w:type="character" w:styleId="Strong">
    <w:name w:val="Strong"/>
    <w:basedOn w:val="DefaultParagraphFont"/>
    <w:uiPriority w:val="22"/>
    <w:qFormat/>
    <w:rsid w:val="002D6C57"/>
    <w:rPr>
      <w:b/>
      <w:bCs/>
    </w:rPr>
  </w:style>
  <w:style w:type="paragraph" w:styleId="BalloonText">
    <w:name w:val="Balloon Text"/>
    <w:basedOn w:val="Normal"/>
    <w:link w:val="BalloonTextChar"/>
    <w:uiPriority w:val="99"/>
    <w:semiHidden/>
    <w:unhideWhenUsed/>
    <w:rsid w:val="002D6C57"/>
    <w:rPr>
      <w:rFonts w:ascii="Tahoma" w:hAnsi="Tahoma" w:cs="Tahoma"/>
      <w:sz w:val="16"/>
      <w:szCs w:val="16"/>
    </w:rPr>
  </w:style>
  <w:style w:type="character" w:customStyle="1" w:styleId="BalloonTextChar">
    <w:name w:val="Balloon Text Char"/>
    <w:basedOn w:val="DefaultParagraphFont"/>
    <w:link w:val="BalloonText"/>
    <w:uiPriority w:val="99"/>
    <w:semiHidden/>
    <w:rsid w:val="002D6C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20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ions11b@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Russell</dc:creator>
  <cp:lastModifiedBy>Adam Russell</cp:lastModifiedBy>
  <cp:revision>1</cp:revision>
  <dcterms:created xsi:type="dcterms:W3CDTF">2016-02-25T20:55:00Z</dcterms:created>
  <dcterms:modified xsi:type="dcterms:W3CDTF">2016-02-25T21:02:00Z</dcterms:modified>
</cp:coreProperties>
</file>